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47" w:rsidRDefault="00BF1C47">
      <w:pPr>
        <w:jc w:val="center"/>
        <w:rPr>
          <w:rFonts w:ascii="Arial" w:hAnsi="Arial" w:cs="Arial"/>
          <w:b/>
          <w:sz w:val="18"/>
          <w:szCs w:val="18"/>
        </w:rPr>
      </w:pPr>
    </w:p>
    <w:p w:rsidR="00BF1C47" w:rsidRDefault="00BF1C47">
      <w:pPr>
        <w:jc w:val="center"/>
        <w:rPr>
          <w:rFonts w:ascii="Arial" w:hAnsi="Arial" w:cs="Arial"/>
          <w:b/>
          <w:sz w:val="18"/>
          <w:szCs w:val="18"/>
        </w:rPr>
      </w:pPr>
    </w:p>
    <w:p w:rsidR="00BF1C47" w:rsidRDefault="00BF1C47">
      <w:pPr>
        <w:jc w:val="center"/>
        <w:rPr>
          <w:rFonts w:ascii="Arial" w:hAnsi="Arial" w:cs="Arial"/>
          <w:b/>
          <w:sz w:val="18"/>
          <w:szCs w:val="18"/>
        </w:rPr>
      </w:pPr>
    </w:p>
    <w:p w:rsidR="00BF1C47" w:rsidRDefault="00BF1C47">
      <w:pPr>
        <w:ind w:firstLine="540"/>
        <w:jc w:val="both"/>
      </w:pPr>
      <w:r>
        <w:rPr>
          <w:rFonts w:ascii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>
        <w:rPr>
          <w:rFonts w:ascii="StobiSerif" w:hAnsi="StobiSerif" w:cs="StobiSerif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Нена Велковска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</w:t>
      </w:r>
      <w:r>
        <w:rPr>
          <w:rFonts w:ascii="StobiSerif Regular" w:hAnsi="StobiSerif Regular" w:cs="StobiSerif Regular"/>
          <w:color w:val="FF0000"/>
          <w:sz w:val="22"/>
          <w:szCs w:val="22"/>
        </w:rPr>
        <w:t xml:space="preserve"> </w:t>
      </w:r>
      <w:r w:rsidRPr="00E42CBD">
        <w:rPr>
          <w:rFonts w:ascii="StobiSerif Regular" w:hAnsi="StobiSerif Regular" w:cs="StobiSerif Regular"/>
          <w:sz w:val="22"/>
          <w:szCs w:val="22"/>
          <w:lang w:val="mk-MK"/>
        </w:rPr>
        <w:t>28</w:t>
      </w:r>
      <w:r w:rsidRPr="000D536F">
        <w:rPr>
          <w:rFonts w:ascii="StobiSerif Regular" w:hAnsi="StobiSerif Regular" w:cs="StobiSerif Regular"/>
          <w:sz w:val="22"/>
          <w:szCs w:val="22"/>
          <w:lang w:val="mk-MK"/>
        </w:rPr>
        <w:t>-</w:t>
      </w:r>
      <w:r w:rsidRPr="000D536F">
        <w:rPr>
          <w:rFonts w:ascii="StobiSerif Regular" w:hAnsi="StobiSerif Regular" w:cs="StobiSerif Regular"/>
          <w:sz w:val="22"/>
          <w:szCs w:val="22"/>
        </w:rPr>
        <w:t>00</w:t>
      </w:r>
      <w:r w:rsidRPr="000D536F">
        <w:rPr>
          <w:rFonts w:ascii="StobiSerif Regular" w:hAnsi="StobiSerif Regular" w:cs="StobiSerif Regular"/>
          <w:sz w:val="22"/>
          <w:szCs w:val="22"/>
          <w:lang w:val="mk-MK"/>
        </w:rPr>
        <w:t xml:space="preserve">21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и Александра Божиновска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28-0011</w:t>
      </w:r>
      <w:r>
        <w:rPr>
          <w:rFonts w:ascii="StobiSerif Regular" w:hAnsi="StobiSerif Regular" w:cs="StobiSerif Regular"/>
          <w:sz w:val="22"/>
          <w:szCs w:val="22"/>
        </w:rPr>
        <w:t xml:space="preserve"> изврши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вонреден</w:t>
      </w:r>
      <w:r>
        <w:rPr>
          <w:rFonts w:ascii="StobiSerif Regular" w:hAnsi="StobiSerif Regular" w:cs="StobiSerif Regular"/>
          <w:sz w:val="22"/>
          <w:szCs w:val="22"/>
        </w:rPr>
        <w:t xml:space="preserve"> инспекциски надзор над субјектот на инспекциски надзор ЈУ Меѓуопштински центар за социјална работа Град Скопје, со седиште на ул. ,,Никола Вапцаров,,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застапуван од ВД директор Љиридон Бафтији</w:t>
      </w:r>
      <w:r>
        <w:rPr>
          <w:rFonts w:ascii="StobiSerif Regular" w:hAnsi="StobiSerif Regular" w:cs="StobiSerif Regular"/>
          <w:sz w:val="22"/>
          <w:szCs w:val="22"/>
        </w:rPr>
        <w:t xml:space="preserve">,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и </w:t>
      </w:r>
      <w:r>
        <w:rPr>
          <w:rFonts w:ascii="StobiSerif Regular" w:hAnsi="StobiSerif Regular" w:cs="StobiSerif Regular"/>
          <w:sz w:val="22"/>
          <w:szCs w:val="22"/>
        </w:rPr>
        <w:t>со Записник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67</w:t>
      </w:r>
      <w:r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07.02</w:t>
      </w:r>
      <w:r>
        <w:rPr>
          <w:rFonts w:ascii="StobiSerif Regular" w:hAnsi="StobiSerif Regular" w:cs="StobiSerif Regular"/>
          <w:sz w:val="22"/>
          <w:szCs w:val="22"/>
        </w:rPr>
        <w:t>.202</w:t>
      </w:r>
      <w:r>
        <w:rPr>
          <w:rFonts w:ascii="StobiSerif Regular" w:hAnsi="StobiSerif Regular" w:cs="StobiSerif Regular"/>
          <w:sz w:val="22"/>
          <w:szCs w:val="22"/>
          <w:lang w:val="mk-MK"/>
        </w:rPr>
        <w:t>3</w:t>
      </w:r>
      <w:r>
        <w:rPr>
          <w:rFonts w:ascii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StobiSerif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(„Службен весник на Република Северна Македонија,, број 104/2019, 146/2019, 275/2019, 302/2020, 311/2020, </w:t>
      </w:r>
      <w:r>
        <w:rPr>
          <w:rFonts w:ascii="StobiSerif Regular" w:hAnsi="StobiSerif Regular" w:cs="StobiSerif Regular"/>
        </w:rPr>
        <w:t xml:space="preserve">163/2021 </w:t>
      </w:r>
      <w:r>
        <w:rPr>
          <w:rFonts w:ascii="StobiSerif Regular" w:hAnsi="StobiSerif Regular" w:cs="StobiSerif Regular"/>
          <w:lang w:val="mk-MK"/>
        </w:rPr>
        <w:t>,</w:t>
      </w:r>
      <w:r>
        <w:rPr>
          <w:rFonts w:ascii="StobiSerif Regular" w:hAnsi="StobiSerif Regular" w:cs="StobiSerif Regular"/>
        </w:rPr>
        <w:t>294/2021</w:t>
      </w:r>
      <w:r>
        <w:rPr>
          <w:rFonts w:ascii="StobiSerif Regular" w:hAnsi="StobiSerif Regular" w:cs="StobiSerif Regular"/>
          <w:lang w:val="mk-MK"/>
        </w:rPr>
        <w:t>,99/2022 и 236/2022</w:t>
      </w:r>
      <w:r>
        <w:rPr>
          <w:rFonts w:ascii="StobiSerif Regular" w:hAnsi="StobiSerif Regular" w:cs="StobiSerif Regular"/>
          <w:sz w:val="22"/>
          <w:szCs w:val="22"/>
        </w:rPr>
        <w:t>)</w:t>
      </w:r>
      <w:r>
        <w:rPr>
          <w:rFonts w:ascii="StobiSerif" w:hAnsi="StobiSerif" w:cs="StobiSerif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 го донесе следното</w:t>
      </w:r>
    </w:p>
    <w:p w:rsidR="00BF1C47" w:rsidRDefault="00BF1C47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BF1C47" w:rsidRDefault="00BF1C47">
      <w:pPr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BF1C47" w:rsidRDefault="00BF1C47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BF1C47" w:rsidRPr="003342C4" w:rsidRDefault="00BF1C47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3342C4">
        <w:rPr>
          <w:rFonts w:ascii="StobiSerif Regular" w:hAnsi="StobiSerif Regular"/>
          <w:b/>
          <w:sz w:val="22"/>
          <w:szCs w:val="22"/>
        </w:rPr>
        <w:t xml:space="preserve">            </w:t>
      </w:r>
      <w:r w:rsidRPr="003342C4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 xml:space="preserve">Ведат Берати, </w:t>
      </w:r>
      <w:r w:rsidRPr="003342C4">
        <w:rPr>
          <w:rFonts w:ascii="StobiSerif Regular" w:hAnsi="StobiSerif Regular" w:cs="StobiSerif Regular"/>
          <w:sz w:val="22"/>
          <w:szCs w:val="22"/>
        </w:rPr>
        <w:t xml:space="preserve">Раководител на Службата за услуги и права од парична помош на  подрачје на </w:t>
      </w:r>
      <w:r w:rsidRPr="003342C4">
        <w:rPr>
          <w:rFonts w:ascii="StobiSerif Regular" w:hAnsi="StobiSerif Regular" w:cs="Arial"/>
          <w:sz w:val="22"/>
          <w:szCs w:val="22"/>
          <w:lang w:val="mk-MK"/>
        </w:rPr>
        <w:t xml:space="preserve">општините Гази Баба, Илинден, Арачиново и Петровец </w:t>
      </w:r>
      <w:r w:rsidRPr="003342C4">
        <w:rPr>
          <w:rFonts w:ascii="StobiSerif Regular" w:hAnsi="StobiSerif Regular" w:cs="StobiSerif Regular"/>
          <w:sz w:val="22"/>
          <w:szCs w:val="22"/>
        </w:rPr>
        <w:t>при ЈУ Меѓуопштински центар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 преземе следните мерки во определените рокови:</w:t>
      </w:r>
    </w:p>
    <w:p w:rsidR="00BF1C47" w:rsidRPr="003342C4" w:rsidRDefault="00BF1C47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3342C4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</w:p>
    <w:p w:rsidR="00BF1C47" w:rsidRPr="003342C4" w:rsidRDefault="00BF1C47" w:rsidP="00DC05E1">
      <w:pPr>
        <w:spacing w:before="200" w:after="10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 xml:space="preserve">1.Центарот, во предметот </w:t>
      </w:r>
      <w:r w:rsidRPr="003342C4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на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корисникот на гарантирана минимална помош</w:t>
      </w:r>
      <w:bookmarkStart w:id="0" w:name="_GoBack"/>
      <w:bookmarkEnd w:id="0"/>
      <w:r w:rsidRPr="003342C4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>З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 xml:space="preserve"> Л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3342C4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>да го преиспита решението бр.</w:t>
      </w:r>
      <w:r w:rsidRPr="003342C4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УП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1 </w:t>
      </w:r>
      <w:r w:rsidRPr="003342C4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3147-3666/19 од 17.06.2019 година и да донесе ново решение со кое ќе го замени претходното решение донесено во спротивност со закон или друг пропис, </w:t>
      </w:r>
      <w:r w:rsidRPr="003342C4">
        <w:rPr>
          <w:rFonts w:ascii="StobiSerif Regular" w:hAnsi="StobiSerif Regular" w:cs="StobiSerif Regular"/>
          <w:sz w:val="22"/>
          <w:szCs w:val="22"/>
          <w:lang w:val="mk-MK"/>
        </w:rPr>
        <w:t xml:space="preserve">согласно член </w:t>
      </w:r>
      <w:r w:rsidRPr="003342C4">
        <w:rPr>
          <w:rFonts w:ascii="StobiSerif Regular" w:hAnsi="StobiSerif Regular"/>
          <w:color w:val="000000"/>
          <w:sz w:val="22"/>
          <w:szCs w:val="22"/>
        </w:rPr>
        <w:t>359 од Законот за социјалната заштита и член 3 став 1 и член 15 од Законот за социјална сигурност за старите лица.</w:t>
      </w:r>
    </w:p>
    <w:p w:rsidR="00BF1C47" w:rsidRPr="003342C4" w:rsidRDefault="00BF1C47" w:rsidP="00FE0194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3342C4"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ата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инспекцис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ка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мерк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изнесува 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30 дена од денот на приемот на решението</w:t>
      </w:r>
    </w:p>
    <w:p w:rsidR="00BF1C47" w:rsidRPr="003342C4" w:rsidRDefault="00BF1C47" w:rsidP="009B7F5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F1C47" w:rsidRPr="004F7AE6" w:rsidRDefault="00BF1C47" w:rsidP="004F7AE6">
      <w:pPr>
        <w:spacing w:before="200" w:after="10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3342C4">
        <w:rPr>
          <w:rFonts w:ascii="StobiSerif Regular" w:hAnsi="StobiSerif Regular"/>
          <w:sz w:val="22"/>
          <w:szCs w:val="22"/>
          <w:lang w:val="mk-MK"/>
        </w:rPr>
        <w:t>2.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, Центарот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о предметот на корисникот </w:t>
      </w:r>
      <w:bookmarkStart w:id="1" w:name="_Hlk126914725"/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на правото на гарантирана минимална помош З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Л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со решение бр.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УП 3147-3666/19 од 17.06.2019 година</w:t>
      </w:r>
      <w:bookmarkEnd w:id="1"/>
      <w:r w:rsidRPr="00BE6FD5">
        <w:rPr>
          <w:rFonts w:ascii="StobiSerif Regular" w:hAnsi="StobiSerif Regular" w:cs="StobiSerif Regular"/>
          <w:sz w:val="22"/>
          <w:szCs w:val="22"/>
        </w:rPr>
        <w:t>,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 по службена должност повремено, а најмалку еднаш годишно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да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 го преиспитува постоењето на фактите и условите за стекнување и користење на правото, односно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да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 ја утврдува потребата за остварување и користење на правото врз основа на извршен непосреден увид во домаќинството на корисникот и доколку утврди дека истите се променети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да 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донесува ново решение,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во согласност со член 273  и член 274 став 2 од Законот.</w:t>
      </w:r>
    </w:p>
    <w:p w:rsidR="00BF1C47" w:rsidRPr="003342C4" w:rsidRDefault="00BF1C47" w:rsidP="00FE0194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3342C4"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ата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инспекцис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ка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мерк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изнесува 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30 дена од денот на приемот на решението</w:t>
      </w:r>
    </w:p>
    <w:p w:rsidR="00BF1C47" w:rsidRPr="003342C4" w:rsidRDefault="00BF1C47" w:rsidP="009B7F54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F1C47" w:rsidRDefault="00BF1C47" w:rsidP="004F7AE6">
      <w:pPr>
        <w:spacing w:before="200" w:after="10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BE6FD5">
        <w:rPr>
          <w:rFonts w:ascii="StobiSerif Regular" w:hAnsi="StobiSerif Regular" w:cs="StobiSerif Regular"/>
          <w:color w:val="000000"/>
          <w:sz w:val="22"/>
          <w:szCs w:val="22"/>
        </w:rPr>
        <w:t xml:space="preserve">3. 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Центарот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о предметот на корисникот на правото на гарантирана минимална помош З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>Л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 w:rsidRPr="004F7AE6">
        <w:rPr>
          <w:rFonts w:ascii="StobiSerif Regular" w:hAnsi="StobiSerif Regular" w:cs="StobiSerif Regular"/>
          <w:sz w:val="22"/>
          <w:szCs w:val="22"/>
          <w:lang w:val="mk-MK"/>
        </w:rPr>
        <w:t xml:space="preserve"> со решение бр.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УП 3147-3666/19 од 17.06.2019 година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да 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изврши усогласување на висината на гарантирана минимална помош со порастот на трошоците на живот за претходната година објавени од Државниот завод за статистика во јануари во тековната година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за 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2020, 2021 и 2022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година</w:t>
      </w:r>
      <w:r w:rsidRPr="004F7AE6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во согласност со член 31 став 2 од Законот. </w:t>
      </w:r>
    </w:p>
    <w:p w:rsidR="00BF1C47" w:rsidRPr="003342C4" w:rsidRDefault="00BF1C47" w:rsidP="00FE0194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3342C4">
        <w:rPr>
          <w:rFonts w:ascii="StobiSerif Regular" w:hAnsi="StobiSerif Regular" w:cs="StobiSerif Regular"/>
          <w:b/>
          <w:sz w:val="22"/>
          <w:szCs w:val="22"/>
        </w:rPr>
        <w:t>Рокот за извршување на изречен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ата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инспекцис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ка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мерк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а</w:t>
      </w:r>
      <w:r w:rsidRPr="003342C4">
        <w:rPr>
          <w:rFonts w:ascii="StobiSerif Regular" w:hAnsi="StobiSerif Regular" w:cs="StobiSerif Regular"/>
          <w:b/>
          <w:sz w:val="22"/>
          <w:szCs w:val="22"/>
        </w:rPr>
        <w:t xml:space="preserve"> изнесува </w:t>
      </w:r>
      <w:r w:rsidRPr="003342C4">
        <w:rPr>
          <w:rFonts w:ascii="StobiSerif Regular" w:hAnsi="StobiSerif Regular" w:cs="StobiSerif Regular"/>
          <w:b/>
          <w:sz w:val="22"/>
          <w:szCs w:val="22"/>
          <w:lang w:val="mk-MK"/>
        </w:rPr>
        <w:t>30 дена од денот на приемот на решението</w:t>
      </w:r>
    </w:p>
    <w:p w:rsidR="00BF1C47" w:rsidRPr="003342C4" w:rsidRDefault="00BF1C47" w:rsidP="003342C4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BF1C47" w:rsidRPr="003342C4" w:rsidRDefault="00BF1C47" w:rsidP="009B7F54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3342C4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4</w:t>
      </w:r>
      <w:r w:rsidRPr="003342C4">
        <w:rPr>
          <w:rFonts w:ascii="StobiSerif Regular" w:hAnsi="StobiSerif Regular" w:cs="StobiSerif Regular"/>
          <w:color w:val="000000"/>
          <w:sz w:val="22"/>
          <w:szCs w:val="22"/>
        </w:rPr>
        <w:t xml:space="preserve">. Раководителот на службата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BF1C47" w:rsidRPr="003342C4" w:rsidRDefault="00BF1C47">
      <w:pPr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BF1C47" w:rsidRPr="003342C4" w:rsidRDefault="00BF1C47">
      <w:pPr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3342C4">
        <w:rPr>
          <w:rFonts w:ascii="StobiSerif Regular" w:hAnsi="StobiSerif Regular" w:cs="StobiSerif Regular"/>
          <w:color w:val="000000"/>
          <w:sz w:val="22"/>
          <w:szCs w:val="22"/>
        </w:rPr>
        <w:t xml:space="preserve"> Жалбата изјавена против ова решение, не го одлага неговото извршување.</w:t>
      </w:r>
    </w:p>
    <w:p w:rsidR="00BF1C47" w:rsidRPr="003342C4" w:rsidRDefault="00BF1C47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3342C4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</w:t>
      </w:r>
    </w:p>
    <w:p w:rsidR="00BF1C47" w:rsidRDefault="00BF1C47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BF1C47" w:rsidRDefault="00BF1C47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BF1C47" w:rsidRPr="00AB66D5" w:rsidRDefault="00BF1C47">
      <w:pPr>
        <w:jc w:val="both"/>
        <w:rPr>
          <w:lang w:val="mk-MK"/>
        </w:rPr>
      </w:pPr>
      <w:bookmarkStart w:id="2" w:name="_30j0zll" w:colFirst="0" w:colLast="0"/>
      <w:bookmarkEnd w:id="2"/>
      <w:r>
        <w:rPr>
          <w:rFonts w:ascii="StobiSerif Regular" w:hAnsi="StobiSerif Regular" w:cs="StobiSerif Regular"/>
          <w:sz w:val="22"/>
          <w:szCs w:val="22"/>
        </w:rPr>
        <w:t xml:space="preserve">  </w:t>
      </w:r>
      <w:r>
        <w:rPr>
          <w:rFonts w:ascii="StobiSerif Regular" w:hAnsi="StobiSerif Regular" w:cs="StobiSerif Regular"/>
          <w:sz w:val="22"/>
          <w:szCs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 од Законот за социјалната заштита, </w:t>
      </w:r>
      <w:r>
        <w:rPr>
          <w:rFonts w:ascii="StobiSerif" w:hAnsi="StobiSerif" w:cs="StobiSerif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 xml:space="preserve">преку 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Нена Велковска 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28-0021 и Александра Божиновска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28-0011</w:t>
      </w:r>
      <w:r>
        <w:rPr>
          <w:rFonts w:ascii="StobiSerif Regular" w:hAnsi="StobiSerif Regular" w:cs="StobiSerif Regular"/>
          <w:sz w:val="22"/>
          <w:szCs w:val="22"/>
        </w:rPr>
        <w:t xml:space="preserve"> изврши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вонреден</w:t>
      </w:r>
      <w:r>
        <w:rPr>
          <w:rFonts w:ascii="StobiSerif Regular" w:hAnsi="StobiSerif Regular" w:cs="StobiSerif Regular"/>
          <w:sz w:val="22"/>
          <w:szCs w:val="22"/>
        </w:rPr>
        <w:t xml:space="preserve"> инспекциски надзор над субјектот  ЈУ Меѓуопштински центар за социјална работа на Град Скопје со седиште на ул. ,,Никола Вапцаров,, бр.11, Скопје, во Службата за услуги и права од парична помош на  подрачје на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општините Гази Баба, Илинден, Арачиново и Петровец,  </w:t>
      </w:r>
      <w:r>
        <w:rPr>
          <w:rFonts w:ascii="StobiSerif Regular" w:hAnsi="StobiSerif Regular" w:cs="StobiSerif Regular"/>
          <w:sz w:val="22"/>
          <w:szCs w:val="22"/>
        </w:rPr>
        <w:t xml:space="preserve">застапувана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Ведат Берати</w:t>
      </w:r>
      <w:r>
        <w:rPr>
          <w:rFonts w:ascii="StobiSerif Regular" w:hAnsi="StobiSerif Regular" w:cs="StobiSerif Regular"/>
          <w:sz w:val="22"/>
          <w:szCs w:val="22"/>
        </w:rPr>
        <w:t>, Раководител на Службата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со овластување</w:t>
      </w:r>
      <w:r>
        <w:rPr>
          <w:rFonts w:ascii="StobiSerif Regular" w:hAnsi="StobiSerif Regular" w:cs="StobiSerif Regular"/>
          <w:sz w:val="22"/>
          <w:szCs w:val="22"/>
        </w:rPr>
        <w:t xml:space="preserve"> и состави Записник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67</w:t>
      </w:r>
      <w:r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07.02.2023</w:t>
      </w:r>
      <w:r>
        <w:rPr>
          <w:rFonts w:ascii="StobiSerif Regular" w:hAnsi="StobiSerif Regular" w:cs="StobiSerif Regular"/>
          <w:sz w:val="22"/>
          <w:szCs w:val="22"/>
        </w:rPr>
        <w:t xml:space="preserve"> година, во кој се констатирани недостатоци и неправилности во постапката за остварување и користење на правото на гарантирана минимална помош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во предметот на корисникот З</w:t>
      </w:r>
      <w:r w:rsidRPr="00BE6FD5">
        <w:rPr>
          <w:rFonts w:ascii="StobiSerif Regular" w:hAnsi="StobiSerif Regular" w:cs="StobiSerif Regular"/>
          <w:sz w:val="22"/>
          <w:szCs w:val="22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Л</w:t>
      </w:r>
      <w:r>
        <w:rPr>
          <w:rFonts w:ascii="StobiSerif Regular" w:hAnsi="StobiSerif Regular" w:cs="StobiSerif Regular"/>
          <w:sz w:val="22"/>
          <w:szCs w:val="22"/>
          <w:lang w:val="en-US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по поднесената иницијатива за спроведување на вонреден инспекциски надзор.</w:t>
      </w:r>
    </w:p>
    <w:p w:rsidR="00BF1C47" w:rsidRDefault="00BF1C47">
      <w:pPr>
        <w:jc w:val="both"/>
        <w:rPr>
          <w:color w:val="000000"/>
        </w:rPr>
      </w:pPr>
      <w:r>
        <w:rPr>
          <w:color w:val="000000"/>
        </w:rPr>
        <w:tab/>
        <w:t>  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За отстранување на утврдените недостатоци и неправилности изречени се инспекциски мерки  и определен е рок за постапување</w:t>
      </w:r>
      <w:r>
        <w:rPr>
          <w:color w:val="000000"/>
        </w:rPr>
        <w:t>.              </w:t>
      </w:r>
    </w:p>
    <w:p w:rsidR="00BF1C47" w:rsidRDefault="00BF1C4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BF1C47" w:rsidRDefault="00BF1C47">
      <w:pPr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Врз основа на изнесеното се одлучи како во диспозитивот на ова решение.</w:t>
      </w:r>
    </w:p>
    <w:p w:rsidR="00BF1C47" w:rsidRDefault="00BF1C47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F1C47" w:rsidRDefault="00BF1C4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BF1C47" w:rsidRDefault="00BF1C4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BF1C47" w:rsidRDefault="00BF1C4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67</w:t>
      </w:r>
      <w:r>
        <w:rPr>
          <w:rFonts w:ascii="StobiSerif Regular" w:hAnsi="StobiSerif Regular" w:cs="StobiSerif Regular"/>
          <w:sz w:val="22"/>
          <w:szCs w:val="22"/>
        </w:rPr>
        <w:t xml:space="preserve"> од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07</w:t>
      </w:r>
      <w:r>
        <w:rPr>
          <w:rFonts w:ascii="StobiSerif Regular" w:hAnsi="StobiSerif Regular" w:cs="StobiSerif Regular"/>
          <w:sz w:val="22"/>
          <w:szCs w:val="22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02.</w:t>
      </w:r>
      <w:r>
        <w:rPr>
          <w:rFonts w:ascii="StobiSerif Regular" w:hAnsi="StobiSerif Regular" w:cs="StobiSerif Regular"/>
          <w:sz w:val="22"/>
          <w:szCs w:val="22"/>
        </w:rPr>
        <w:t>202</w:t>
      </w:r>
      <w:r>
        <w:rPr>
          <w:rFonts w:ascii="StobiSerif Regular" w:hAnsi="StobiSerif Regular" w:cs="StobiSerif Regular"/>
          <w:sz w:val="22"/>
          <w:szCs w:val="22"/>
          <w:lang w:val="mk-MK"/>
        </w:rPr>
        <w:t>3</w:t>
      </w:r>
      <w:r>
        <w:rPr>
          <w:rFonts w:ascii="StobiSerif Regular" w:hAnsi="StobiSerif Regular" w:cs="StobiSerif Regular"/>
          <w:sz w:val="22"/>
          <w:szCs w:val="22"/>
        </w:rPr>
        <w:t xml:space="preserve"> година. </w:t>
      </w:r>
    </w:p>
    <w:p w:rsidR="00BF1C47" w:rsidRDefault="00BF1C47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BF1C47" w:rsidRPr="009E40B4" w:rsidRDefault="00BF1C47" w:rsidP="00FE0194">
      <w:pPr>
        <w:jc w:val="both"/>
        <w:rPr>
          <w:rFonts w:ascii="StobiSerif Regular" w:hAnsi="StobiSerif Regular" w:cs="StobiSerif Regular"/>
          <w:sz w:val="22"/>
          <w:szCs w:val="22"/>
          <w:lang w:val="en-US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Инспектори за социјална заштита                 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</w:t>
      </w:r>
    </w:p>
    <w:p w:rsidR="00BF1C47" w:rsidRDefault="00BF1C47" w:rsidP="000D536F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</w:t>
      </w:r>
    </w:p>
    <w:p w:rsidR="00BF1C47" w:rsidRPr="009E40B4" w:rsidRDefault="00BF1C47" w:rsidP="000D536F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</w:t>
      </w:r>
      <w:r w:rsidRPr="000D536F">
        <w:rPr>
          <w:rFonts w:ascii="StobiSerif Regular" w:hAnsi="StobiSerif Regular" w:cs="StobiSerif Regular"/>
          <w:sz w:val="22"/>
          <w:szCs w:val="22"/>
          <w:lang w:val="mk-MK"/>
        </w:rPr>
        <w:t>Нена Велковска</w:t>
      </w:r>
    </w:p>
    <w:p w:rsidR="00BF1C47" w:rsidRPr="000D536F" w:rsidRDefault="00BF1C47" w:rsidP="000D536F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0D536F">
        <w:rPr>
          <w:sz w:val="22"/>
          <w:szCs w:val="22"/>
          <w:lang w:val="mk-MK"/>
        </w:rPr>
        <w:t xml:space="preserve">                                                                      </w:t>
      </w:r>
      <w:r>
        <w:rPr>
          <w:sz w:val="22"/>
          <w:szCs w:val="22"/>
          <w:lang w:val="mk-MK"/>
        </w:rPr>
        <w:t xml:space="preserve">         </w:t>
      </w:r>
      <w:r w:rsidRPr="000D536F">
        <w:rPr>
          <w:rFonts w:ascii="StobiSerif Regular" w:hAnsi="StobiSerif Regular"/>
          <w:sz w:val="22"/>
          <w:szCs w:val="22"/>
          <w:lang w:val="mk-MK"/>
        </w:rPr>
        <w:t>Александра Божиновска</w:t>
      </w:r>
    </w:p>
    <w:sectPr w:rsidR="00BF1C47" w:rsidRPr="000D536F" w:rsidSect="001D215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47" w:rsidRDefault="00BF1C47">
      <w:r>
        <w:separator/>
      </w:r>
    </w:p>
  </w:endnote>
  <w:endnote w:type="continuationSeparator" w:id="0">
    <w:p w:rsidR="00BF1C47" w:rsidRDefault="00BF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47" w:rsidRDefault="00BF1C47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val="mk-MK"/>
      </w:rPr>
      <w:pict>
        <v:rect id="Rectangle 1" o:spid="_x0000_s2049" style="position:absolute;margin-left:-51pt;margin-top:0;width:16.4pt;height:1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">
          <v:stroke startarrowwidth="narrow" startarrowlength="short" endarrowwidth="narrow" endarrowlength="short" joinstyle="round"/>
          <v:textbox inset="0,3pt,0,3pt">
            <w:txbxContent>
              <w:p w:rsidR="00BF1C47" w:rsidRDefault="00BF1C47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47" w:rsidRDefault="00BF1C47">
      <w:r>
        <w:separator/>
      </w:r>
    </w:p>
  </w:footnote>
  <w:footnote w:type="continuationSeparator" w:id="0">
    <w:p w:rsidR="00BF1C47" w:rsidRDefault="00BF1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EAF"/>
    <w:rsid w:val="00061C2C"/>
    <w:rsid w:val="000D536F"/>
    <w:rsid w:val="000F4431"/>
    <w:rsid w:val="001D2153"/>
    <w:rsid w:val="003342C4"/>
    <w:rsid w:val="003C1151"/>
    <w:rsid w:val="003E3C58"/>
    <w:rsid w:val="004612D2"/>
    <w:rsid w:val="004F7AE6"/>
    <w:rsid w:val="00521490"/>
    <w:rsid w:val="00551A0E"/>
    <w:rsid w:val="009B7F54"/>
    <w:rsid w:val="009D47D8"/>
    <w:rsid w:val="009E40B4"/>
    <w:rsid w:val="00AB66D5"/>
    <w:rsid w:val="00B84718"/>
    <w:rsid w:val="00B860E8"/>
    <w:rsid w:val="00BA2D51"/>
    <w:rsid w:val="00BE6FD5"/>
    <w:rsid w:val="00BF1C47"/>
    <w:rsid w:val="00C73CC5"/>
    <w:rsid w:val="00C9069D"/>
    <w:rsid w:val="00C90B85"/>
    <w:rsid w:val="00CB1FD7"/>
    <w:rsid w:val="00CF3EAF"/>
    <w:rsid w:val="00D75A12"/>
    <w:rsid w:val="00DC05E1"/>
    <w:rsid w:val="00DD6AC5"/>
    <w:rsid w:val="00E42CBD"/>
    <w:rsid w:val="00EB45E1"/>
    <w:rsid w:val="00FE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53"/>
    <w:rPr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153"/>
    <w:pPr>
      <w:keepNext/>
      <w:outlineLvl w:val="0"/>
    </w:pPr>
    <w:rPr>
      <w:rFonts w:ascii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21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21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215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21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21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76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376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376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376"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376"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376"/>
    <w:rPr>
      <w:rFonts w:asciiTheme="minorHAnsi" w:eastAsiaTheme="minorEastAsia" w:hAnsiTheme="minorHAnsi" w:cstheme="minorBidi"/>
      <w:b/>
      <w:bCs/>
      <w:lang w:val="ru-RU"/>
    </w:rPr>
  </w:style>
  <w:style w:type="paragraph" w:styleId="Title">
    <w:name w:val="Title"/>
    <w:basedOn w:val="Normal"/>
    <w:next w:val="Normal"/>
    <w:link w:val="TitleChar"/>
    <w:uiPriority w:val="99"/>
    <w:qFormat/>
    <w:rsid w:val="001D215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A2376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215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A2376"/>
    <w:rPr>
      <w:rFonts w:asciiTheme="majorHAnsi" w:eastAsiaTheme="majorEastAsia" w:hAnsiTheme="majorHAnsi" w:cstheme="majorBidi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3C1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847</Words>
  <Characters>4828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5</cp:revision>
  <cp:lastPrinted>2023-02-27T10:39:00Z</cp:lastPrinted>
  <dcterms:created xsi:type="dcterms:W3CDTF">2023-02-24T08:41:00Z</dcterms:created>
  <dcterms:modified xsi:type="dcterms:W3CDTF">2023-03-02T06:43:00Z</dcterms:modified>
</cp:coreProperties>
</file>